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34" w:rsidRDefault="00F74434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F74434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F74434" w:rsidRPr="00AE29DE" w:rsidRDefault="00F74434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4434" w:rsidRPr="00AE29DE">
        <w:tc>
          <w:tcPr>
            <w:tcW w:w="9461" w:type="dxa"/>
            <w:gridSpan w:val="4"/>
          </w:tcPr>
          <w:p w:rsidR="00F74434" w:rsidRPr="00AE29DE" w:rsidRDefault="00F74434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74434" w:rsidRPr="00AE29DE">
        <w:trPr>
          <w:cantSplit/>
        </w:trPr>
        <w:tc>
          <w:tcPr>
            <w:tcW w:w="4678" w:type="dxa"/>
          </w:tcPr>
          <w:p w:rsidR="00F74434" w:rsidRPr="00AE29DE" w:rsidRDefault="00F74434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74434" w:rsidRPr="009A071B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17.12.2020</w:t>
            </w:r>
          </w:p>
        </w:tc>
        <w:tc>
          <w:tcPr>
            <w:tcW w:w="839" w:type="dxa"/>
          </w:tcPr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74434" w:rsidRPr="009A071B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4/25-рс</w:t>
            </w:r>
          </w:p>
        </w:tc>
      </w:tr>
      <w:tr w:rsidR="00F74434" w:rsidRPr="00AE29DE">
        <w:trPr>
          <w:cantSplit/>
        </w:trPr>
        <w:tc>
          <w:tcPr>
            <w:tcW w:w="4678" w:type="dxa"/>
          </w:tcPr>
          <w:p w:rsidR="00F74434" w:rsidRDefault="00F74434" w:rsidP="00CA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Совета депутатов</w:t>
            </w:r>
          </w:p>
          <w:p w:rsidR="00F74434" w:rsidRDefault="00F74434" w:rsidP="00CA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74434" w:rsidRPr="00AB4F11" w:rsidRDefault="00F74434" w:rsidP="00CA1EA5">
            <w:pPr>
              <w:pStyle w:val="1"/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Чернояровский сельсовет Ташлинского района Оренбургской области </w:t>
            </w:r>
            <w:r w:rsidRPr="005A259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1</w:t>
            </w:r>
            <w:r w:rsidRPr="005A259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7" w:type="dxa"/>
          </w:tcPr>
          <w:p w:rsidR="00F74434" w:rsidRPr="00AE29DE" w:rsidRDefault="00F74434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F74434" w:rsidRPr="00AE29DE" w:rsidRDefault="00F7443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F74434" w:rsidRPr="00AE29DE" w:rsidRDefault="00F7443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F74434" w:rsidRDefault="00F74434" w:rsidP="00EB3440">
      <w:pPr>
        <w:autoSpaceDE w:val="0"/>
        <w:autoSpaceDN w:val="0"/>
        <w:adjustRightInd w:val="0"/>
        <w:ind w:right="-142"/>
        <w:jc w:val="both"/>
      </w:pPr>
    </w:p>
    <w:p w:rsidR="00F74434" w:rsidRDefault="00F74434" w:rsidP="005A47FE">
      <w:pPr>
        <w:pStyle w:val="BlockText"/>
        <w:tabs>
          <w:tab w:val="left" w:pos="6660"/>
          <w:tab w:val="left" w:pos="6840"/>
        </w:tabs>
        <w:ind w:left="0" w:right="3081"/>
      </w:pPr>
    </w:p>
    <w:p w:rsidR="00F74434" w:rsidRDefault="00F74434" w:rsidP="00CA1EA5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Для планомерной и качественной работы Совета депутатов муниципального образования Чернояровский сельсовет на 2021 год, </w:t>
      </w:r>
      <w:r>
        <w:rPr>
          <w:spacing w:val="5"/>
          <w:sz w:val="28"/>
          <w:szCs w:val="28"/>
        </w:rPr>
        <w:t>рассмотрев представленный</w:t>
      </w:r>
      <w:r>
        <w:rPr>
          <w:color w:val="000000"/>
          <w:spacing w:val="5"/>
          <w:sz w:val="28"/>
          <w:szCs w:val="28"/>
        </w:rPr>
        <w:t xml:space="preserve"> план работы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Утвердить план работы Совета депутатов муниципального образования Чернояровский сельсовет Ташлинского района Оренбургской области на 2021 год согласно приложению.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Настоящее решение вступает в силу после его официального опубликования (обнародования).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Pr="00CD5594" w:rsidRDefault="00F74434" w:rsidP="00CA1EA5">
      <w:pPr>
        <w:rPr>
          <w:sz w:val="28"/>
          <w:szCs w:val="28"/>
        </w:rPr>
      </w:pPr>
      <w:r w:rsidRPr="008C1759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 Ю.Н. Зленко</w:t>
      </w:r>
    </w:p>
    <w:p w:rsidR="00F74434" w:rsidRPr="008C1759" w:rsidRDefault="00F74434" w:rsidP="00CA1EA5">
      <w:pPr>
        <w:rPr>
          <w:sz w:val="28"/>
          <w:szCs w:val="28"/>
        </w:rPr>
      </w:pPr>
      <w:r w:rsidRPr="008C1759">
        <w:rPr>
          <w:sz w:val="28"/>
          <w:szCs w:val="28"/>
        </w:rPr>
        <w:t xml:space="preserve">Председатель Совета депутатов                                              </w:t>
      </w:r>
      <w:r>
        <w:rPr>
          <w:sz w:val="28"/>
          <w:szCs w:val="28"/>
        </w:rPr>
        <w:t>И.Н. Плешкина</w:t>
      </w:r>
    </w:p>
    <w:p w:rsidR="00F74434" w:rsidRDefault="00F74434" w:rsidP="00CA1EA5">
      <w:pPr>
        <w:jc w:val="both"/>
        <w:rPr>
          <w:sz w:val="24"/>
          <w:szCs w:val="24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17.12.2020 г  №  4/25-рс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  Л  А  Н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работы Совета депутатов муниципального образования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Чернояровский сельсовет Ташлинского района Оренбургской области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на 2021 год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4473"/>
        <w:gridCol w:w="2301"/>
        <w:gridCol w:w="2296"/>
      </w:tblGrid>
      <w:tr w:rsidR="00F74434" w:rsidTr="00CA1EA5">
        <w:trPr>
          <w:trHeight w:val="240"/>
        </w:trPr>
        <w:tc>
          <w:tcPr>
            <w:tcW w:w="719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Наименование вопроса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Дата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74434" w:rsidTr="00CA1EA5">
        <w:trPr>
          <w:trHeight w:val="280"/>
        </w:trPr>
        <w:tc>
          <w:tcPr>
            <w:tcW w:w="9789" w:type="dxa"/>
            <w:gridSpan w:val="4"/>
            <w:tcBorders>
              <w:left w:val="nil"/>
              <w:right w:val="nil"/>
            </w:tcBorders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1. Организационные мероприятия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Совета депутатов муниципального образования Чернояровский сельсовет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письмами, жалобами, обращениями граждан, организаций, учреждений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исполнения решений, принятых Советом депутатов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решений и материалов для рассмотрения на заседаниях Совета депутатов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 администрация сельсовета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проводимых администрацией Чернояровский сельсовета</w:t>
            </w:r>
          </w:p>
        </w:tc>
        <w:tc>
          <w:tcPr>
            <w:tcW w:w="2301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комиссий, депутаты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электронной версии решений Совета депутатов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копий решений для направления в прокуратуру Ташлинского района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каждого заседания, не позднее 10 дней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F74434" w:rsidTr="00CA1EA5">
        <w:trPr>
          <w:trHeight w:val="300"/>
        </w:trPr>
        <w:tc>
          <w:tcPr>
            <w:tcW w:w="9789" w:type="dxa"/>
            <w:gridSpan w:val="4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2.Нормотворческая деятельность</w:t>
            </w:r>
          </w:p>
        </w:tc>
      </w:tr>
      <w:tr w:rsidR="00F74434" w:rsidTr="00CA1EA5">
        <w:trPr>
          <w:trHeight w:val="18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деятельности Совета депутатов и постоянных комиссий сельского поселения за 2020 год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квартал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комиссий, депутаты</w:t>
            </w:r>
          </w:p>
        </w:tc>
      </w:tr>
      <w:tr w:rsidR="00F74434" w:rsidTr="00CA1EA5">
        <w:trPr>
          <w:trHeight w:val="1366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муниципального образования Чернояровский сельсовет за 2020 год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74434" w:rsidTr="00CA1EA5">
        <w:trPr>
          <w:trHeight w:val="125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Устав муниципального образования Чернояровксий сельсовет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депутатов, администрация сельсовета</w:t>
            </w:r>
          </w:p>
        </w:tc>
      </w:tr>
      <w:tr w:rsidR="00F74434" w:rsidTr="00CA1EA5">
        <w:trPr>
          <w:trHeight w:val="27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Совета депутатов «О бюджете муниципального образования Чернояровский сельсовет Ташлинского района Оренбургской области на 2021 год»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депутатов, </w:t>
            </w:r>
          </w:p>
        </w:tc>
      </w:tr>
      <w:tr w:rsidR="00F74434" w:rsidTr="00CA1EA5">
        <w:trPr>
          <w:trHeight w:val="32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проведение публичных слушаний 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проекту решений Совета депутатов "Об утверждении отчета об исполнении бюджета Чернояровского сельсовета за 2020 год.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F74434" w:rsidTr="00CA1EA5">
        <w:trPr>
          <w:trHeight w:val="197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депутатов в рассмотрении предложений, заявлений граждан, поступивших в адрес Совета депутатов МО Чернояровский сельсовет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74434" w:rsidTr="00CA1EA5">
        <w:trPr>
          <w:trHeight w:val="197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изменении налогового законодательства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Совета депутатов</w:t>
            </w:r>
          </w:p>
        </w:tc>
      </w:tr>
    </w:tbl>
    <w:p w:rsidR="00F74434" w:rsidRDefault="00F74434" w:rsidP="00CA1EA5">
      <w:pPr>
        <w:jc w:val="both"/>
      </w:pPr>
    </w:p>
    <w:p w:rsidR="00F74434" w:rsidRDefault="00F74434" w:rsidP="00CA1EA5">
      <w:pPr>
        <w:jc w:val="both"/>
      </w:pPr>
    </w:p>
    <w:p w:rsidR="00F74434" w:rsidRDefault="00F74434" w:rsidP="00CA1EA5">
      <w:pPr>
        <w:pStyle w:val="BlockText"/>
        <w:tabs>
          <w:tab w:val="left" w:pos="6660"/>
          <w:tab w:val="left" w:pos="6840"/>
        </w:tabs>
        <w:ind w:left="360" w:right="-1"/>
        <w:jc w:val="both"/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F74434" w:rsidRDefault="00F74434" w:rsidP="00CA1EA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факторов в проекте решения Совета депутатов </w:t>
      </w:r>
      <w:r>
        <w:rPr>
          <w:sz w:val="28"/>
          <w:szCs w:val="28"/>
        </w:rPr>
        <w:t>" О плане работы Совета депутатов муниципального образования Чернояровский сельсовет Ташлинского района Оренбургской области на 2021 год »</w:t>
      </w:r>
    </w:p>
    <w:p w:rsidR="00F74434" w:rsidRDefault="00F74434" w:rsidP="00CA1EA5">
      <w:pPr>
        <w:pStyle w:val="21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F74434" w:rsidRDefault="00F74434" w:rsidP="00CA1EA5">
      <w:pPr>
        <w:jc w:val="both"/>
        <w:rPr>
          <w:color w:val="FF0000"/>
          <w:sz w:val="28"/>
          <w:szCs w:val="28"/>
        </w:rPr>
      </w:pPr>
    </w:p>
    <w:p w:rsidR="00F74434" w:rsidRDefault="00F74434" w:rsidP="00CA1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Черноярово                                                                 14 декабря   2020 года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F74434" w:rsidRDefault="00F74434" w:rsidP="00CA1E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4434" w:rsidRDefault="00F74434" w:rsidP="00CA1EA5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74434" w:rsidRDefault="00F74434" w:rsidP="00CA1EA5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74434" w:rsidRDefault="00F74434" w:rsidP="00CA1EA5">
      <w:pPr>
        <w:jc w:val="both"/>
        <w:rPr>
          <w:sz w:val="24"/>
          <w:szCs w:val="24"/>
        </w:rPr>
      </w:pPr>
      <w:r>
        <w:rPr>
          <w:sz w:val="28"/>
          <w:szCs w:val="28"/>
        </w:rPr>
        <w:t>Чернояровский  сельсовет                                                Ю.Н. Зленко</w:t>
      </w:r>
    </w:p>
    <w:p w:rsidR="00F74434" w:rsidRDefault="00F74434" w:rsidP="005B43F9">
      <w:pPr>
        <w:rPr>
          <w:sz w:val="28"/>
          <w:szCs w:val="28"/>
        </w:rPr>
      </w:pPr>
    </w:p>
    <w:p w:rsidR="00F74434" w:rsidRPr="005B43F9" w:rsidRDefault="00F74434" w:rsidP="005A47FE">
      <w:pPr>
        <w:jc w:val="both"/>
        <w:rPr>
          <w:sz w:val="24"/>
          <w:szCs w:val="24"/>
        </w:rPr>
      </w:pPr>
    </w:p>
    <w:sectPr w:rsidR="00F74434" w:rsidRPr="005B43F9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20C08"/>
    <w:rsid w:val="00034F5D"/>
    <w:rsid w:val="00056D81"/>
    <w:rsid w:val="000E08CC"/>
    <w:rsid w:val="00131717"/>
    <w:rsid w:val="001A4466"/>
    <w:rsid w:val="001E7202"/>
    <w:rsid w:val="00233D40"/>
    <w:rsid w:val="00236D9A"/>
    <w:rsid w:val="002819C2"/>
    <w:rsid w:val="002E09BF"/>
    <w:rsid w:val="00311791"/>
    <w:rsid w:val="00340098"/>
    <w:rsid w:val="00356313"/>
    <w:rsid w:val="00365CA0"/>
    <w:rsid w:val="00394350"/>
    <w:rsid w:val="003C6025"/>
    <w:rsid w:val="003C6D41"/>
    <w:rsid w:val="004521AE"/>
    <w:rsid w:val="00466F65"/>
    <w:rsid w:val="004C2CF9"/>
    <w:rsid w:val="004E63E9"/>
    <w:rsid w:val="004F53F5"/>
    <w:rsid w:val="004F7DD5"/>
    <w:rsid w:val="00514C8C"/>
    <w:rsid w:val="00533470"/>
    <w:rsid w:val="0056152C"/>
    <w:rsid w:val="005A2598"/>
    <w:rsid w:val="005A47FE"/>
    <w:rsid w:val="005A7ECD"/>
    <w:rsid w:val="005B21FD"/>
    <w:rsid w:val="005B43F9"/>
    <w:rsid w:val="005F799F"/>
    <w:rsid w:val="006336D5"/>
    <w:rsid w:val="00642272"/>
    <w:rsid w:val="00656D0A"/>
    <w:rsid w:val="00661CBD"/>
    <w:rsid w:val="00665628"/>
    <w:rsid w:val="0066795E"/>
    <w:rsid w:val="00673171"/>
    <w:rsid w:val="006E54A5"/>
    <w:rsid w:val="006F44DD"/>
    <w:rsid w:val="007027E9"/>
    <w:rsid w:val="007101EC"/>
    <w:rsid w:val="0072072B"/>
    <w:rsid w:val="00740A45"/>
    <w:rsid w:val="00743149"/>
    <w:rsid w:val="00753F28"/>
    <w:rsid w:val="00760FAD"/>
    <w:rsid w:val="007658A3"/>
    <w:rsid w:val="00790F44"/>
    <w:rsid w:val="007A1CB7"/>
    <w:rsid w:val="007B507B"/>
    <w:rsid w:val="007C556B"/>
    <w:rsid w:val="0081128C"/>
    <w:rsid w:val="008363EB"/>
    <w:rsid w:val="00851839"/>
    <w:rsid w:val="00862B1E"/>
    <w:rsid w:val="008704C2"/>
    <w:rsid w:val="0087130B"/>
    <w:rsid w:val="00896299"/>
    <w:rsid w:val="008B3BB4"/>
    <w:rsid w:val="008C1759"/>
    <w:rsid w:val="008C1C8C"/>
    <w:rsid w:val="008F3056"/>
    <w:rsid w:val="00915067"/>
    <w:rsid w:val="009275DE"/>
    <w:rsid w:val="009338E8"/>
    <w:rsid w:val="00952B6F"/>
    <w:rsid w:val="00993EB7"/>
    <w:rsid w:val="00997524"/>
    <w:rsid w:val="009A071B"/>
    <w:rsid w:val="009A1337"/>
    <w:rsid w:val="009F3C5E"/>
    <w:rsid w:val="00A00507"/>
    <w:rsid w:val="00A16C18"/>
    <w:rsid w:val="00A31D34"/>
    <w:rsid w:val="00A613CD"/>
    <w:rsid w:val="00A674A2"/>
    <w:rsid w:val="00A86E2A"/>
    <w:rsid w:val="00A95B69"/>
    <w:rsid w:val="00AA1989"/>
    <w:rsid w:val="00AB4F11"/>
    <w:rsid w:val="00AD5B54"/>
    <w:rsid w:val="00AE29DE"/>
    <w:rsid w:val="00AE7807"/>
    <w:rsid w:val="00B0288D"/>
    <w:rsid w:val="00B1581F"/>
    <w:rsid w:val="00B44BBE"/>
    <w:rsid w:val="00BB6C17"/>
    <w:rsid w:val="00BD6624"/>
    <w:rsid w:val="00BE4B02"/>
    <w:rsid w:val="00C52DFE"/>
    <w:rsid w:val="00C70AAC"/>
    <w:rsid w:val="00C70EAA"/>
    <w:rsid w:val="00C75A80"/>
    <w:rsid w:val="00CA1EA5"/>
    <w:rsid w:val="00CA5F09"/>
    <w:rsid w:val="00CC0AB3"/>
    <w:rsid w:val="00CD5594"/>
    <w:rsid w:val="00D30ED0"/>
    <w:rsid w:val="00D449AA"/>
    <w:rsid w:val="00D71CDA"/>
    <w:rsid w:val="00DA4BC0"/>
    <w:rsid w:val="00DA5E19"/>
    <w:rsid w:val="00DC5DF4"/>
    <w:rsid w:val="00DF271D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728EE"/>
    <w:rsid w:val="00E84B77"/>
    <w:rsid w:val="00EA299C"/>
    <w:rsid w:val="00EB31C1"/>
    <w:rsid w:val="00EB3440"/>
    <w:rsid w:val="00F74434"/>
    <w:rsid w:val="00F81BF8"/>
    <w:rsid w:val="00F94B80"/>
    <w:rsid w:val="00FB4C99"/>
    <w:rsid w:val="00FC10C1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">
    <w:name w:val="Обычный2"/>
    <w:uiPriority w:val="99"/>
    <w:rsid w:val="00CA1EA5"/>
    <w:pPr>
      <w:widowControl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1196</Words>
  <Characters>6819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2</cp:revision>
  <cp:lastPrinted>2019-11-07T17:06:00Z</cp:lastPrinted>
  <dcterms:created xsi:type="dcterms:W3CDTF">2020-12-18T10:32:00Z</dcterms:created>
  <dcterms:modified xsi:type="dcterms:W3CDTF">2020-12-18T10:32:00Z</dcterms:modified>
</cp:coreProperties>
</file>