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Ind w:w="-106" w:type="dxa"/>
        <w:tblLook w:val="00A0"/>
      </w:tblPr>
      <w:tblGrid>
        <w:gridCol w:w="4317"/>
        <w:gridCol w:w="2435"/>
        <w:gridCol w:w="2917"/>
      </w:tblGrid>
      <w:tr w:rsidR="00FB3143" w:rsidRPr="00451519">
        <w:trPr>
          <w:cantSplit/>
          <w:trHeight w:val="109"/>
        </w:trPr>
        <w:tc>
          <w:tcPr>
            <w:tcW w:w="4317" w:type="dxa"/>
          </w:tcPr>
          <w:p w:rsidR="00FB3143" w:rsidRPr="00451519" w:rsidRDefault="00FB3143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515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FB3143" w:rsidRPr="00451519" w:rsidRDefault="00FB3143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515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B3143" w:rsidRPr="00451519" w:rsidRDefault="00FB3143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Чернояровский</w:t>
            </w:r>
            <w:r w:rsidRPr="004515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сельсовет</w:t>
            </w:r>
          </w:p>
          <w:p w:rsidR="00FB3143" w:rsidRPr="00451519" w:rsidRDefault="00FB3143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515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FB3143" w:rsidRPr="00451519" w:rsidRDefault="00FB3143" w:rsidP="008F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5151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Оренбургской области </w:t>
            </w:r>
          </w:p>
          <w:p w:rsidR="00FB3143" w:rsidRDefault="00FB3143" w:rsidP="008F6126">
            <w:pPr>
              <w:pStyle w:val="Heading1"/>
              <w:rPr>
                <w:sz w:val="28"/>
                <w:szCs w:val="28"/>
                <w:lang w:eastAsia="en-US"/>
              </w:rPr>
            </w:pPr>
          </w:p>
          <w:p w:rsidR="00FB3143" w:rsidRPr="005D10C2" w:rsidRDefault="00FB3143" w:rsidP="001F6AB1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10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 Е Ш Е Н И Е</w:t>
            </w:r>
          </w:p>
          <w:p w:rsidR="00FB3143" w:rsidRPr="005D10C2" w:rsidRDefault="00FB3143" w:rsidP="001F6AB1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10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Черноярово</w:t>
            </w:r>
          </w:p>
          <w:p w:rsidR="00FB3143" w:rsidRPr="0092495A" w:rsidRDefault="00FB3143" w:rsidP="008F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515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Pr="009249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20.09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 w:rsidRPr="009249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2018  № 20/113-рс</w:t>
            </w:r>
          </w:p>
          <w:p w:rsidR="00FB3143" w:rsidRPr="00451519" w:rsidRDefault="00FB3143" w:rsidP="001F6AB1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</w:tcPr>
          <w:p w:rsidR="00FB3143" w:rsidRPr="009A1DD6" w:rsidRDefault="00FB3143" w:rsidP="008F6126">
            <w:pPr>
              <w:pStyle w:val="Heading1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 w:rsidR="00FB3143" w:rsidRPr="009A1DD6" w:rsidRDefault="00FB3143" w:rsidP="008F6126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FB3143" w:rsidRDefault="00FB3143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AB1">
        <w:rPr>
          <w:rFonts w:ascii="Times New Roman" w:hAnsi="Times New Roman" w:cs="Times New Roman"/>
          <w:sz w:val="28"/>
          <w:szCs w:val="28"/>
        </w:rPr>
        <w:t>О порядке формирования, управления</w:t>
      </w:r>
    </w:p>
    <w:p w:rsidR="00FB3143" w:rsidRDefault="00FB3143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и распоряжения муниципальным имуществом </w:t>
      </w:r>
    </w:p>
    <w:p w:rsidR="00FB3143" w:rsidRDefault="00FB3143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1F6AB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FB3143" w:rsidRPr="009A1DD6" w:rsidRDefault="00FB3143" w:rsidP="001F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AB1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области»</w:t>
      </w:r>
    </w:p>
    <w:p w:rsidR="00FB3143" w:rsidRPr="009A1DD6" w:rsidRDefault="00FB3143" w:rsidP="008F6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43" w:rsidRDefault="00FB3143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A1DD6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9A1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Pr="009A1DD6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Чернояровский сельсовет</w:t>
      </w:r>
      <w:r w:rsidRPr="009A1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</w:p>
    <w:p w:rsidR="00FB3143" w:rsidRPr="009A1DD6" w:rsidRDefault="00FB3143" w:rsidP="008F61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D6">
        <w:rPr>
          <w:rFonts w:ascii="Times New Roman" w:hAnsi="Times New Roman" w:cs="Times New Roman"/>
          <w:sz w:val="28"/>
          <w:szCs w:val="28"/>
        </w:rPr>
        <w:t>Решил:</w:t>
      </w:r>
    </w:p>
    <w:p w:rsidR="00FB3143" w:rsidRDefault="00FB3143" w:rsidP="009249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1.Принять Положение «О порядке формирования, управления и распоряжения муниципальным имуществом муниципального образования Чернояровский сельсовет Ташлинского района Оренбургской области» согласно приложению.</w:t>
      </w:r>
    </w:p>
    <w:p w:rsidR="00FB3143" w:rsidRPr="0092495A" w:rsidRDefault="00FB3143" w:rsidP="009249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92495A">
        <w:rPr>
          <w:rFonts w:ascii="Times New Roman" w:hAnsi="Times New Roman" w:cs="Times New Roman"/>
          <w:sz w:val="28"/>
          <w:szCs w:val="28"/>
        </w:rPr>
        <w:t>Решение Совета депутатов от 30.0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495A">
        <w:rPr>
          <w:rFonts w:ascii="Times New Roman" w:hAnsi="Times New Roman" w:cs="Times New Roman"/>
          <w:sz w:val="28"/>
          <w:szCs w:val="28"/>
        </w:rPr>
        <w:t>.2017г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49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92495A">
        <w:rPr>
          <w:rFonts w:ascii="Times New Roman" w:hAnsi="Times New Roman" w:cs="Times New Roman"/>
          <w:sz w:val="28"/>
          <w:szCs w:val="28"/>
        </w:rPr>
        <w:t>-рс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Положения о порядке формирования, управления и распоряжения муниципальным имуществом муниципального образования Чернояровский сельсовет Ташлинского района Оренбургской области </w:t>
      </w:r>
      <w:r w:rsidRPr="0092495A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FB3143" w:rsidRDefault="00FB3143" w:rsidP="009249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3.Контроль за исполнением настоящего решения оставляю за собой.</w:t>
      </w:r>
    </w:p>
    <w:p w:rsidR="00FB3143" w:rsidRPr="00193BFD" w:rsidRDefault="00FB3143" w:rsidP="00193BF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193BF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FB3143" w:rsidRPr="009A1DD6" w:rsidRDefault="00FB3143" w:rsidP="00193B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3143" w:rsidRPr="009A1DD6" w:rsidRDefault="00FB3143" w:rsidP="008F612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3143" w:rsidRPr="0092495A" w:rsidRDefault="00FB3143" w:rsidP="0092495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495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92495A">
        <w:rPr>
          <w:rFonts w:ascii="Times New Roman" w:hAnsi="Times New Roman" w:cs="Times New Roman"/>
          <w:sz w:val="28"/>
          <w:szCs w:val="28"/>
        </w:rPr>
        <w:tab/>
      </w:r>
      <w:r w:rsidRPr="009249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Председатель  Совета депутатов                                          Ю.И. Плотников</w:t>
      </w:r>
    </w:p>
    <w:p w:rsidR="00FB3143" w:rsidRDefault="00FB3143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143" w:rsidRDefault="00FB3143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бухгалтерии.</w:t>
      </w:r>
    </w:p>
    <w:p w:rsidR="00FB3143" w:rsidRDefault="00FB3143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143" w:rsidRDefault="00FB3143" w:rsidP="008F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143" w:rsidRDefault="00FB3143" w:rsidP="00D577A7">
      <w:pPr>
        <w:pStyle w:val="Heading1"/>
        <w:jc w:val="left"/>
        <w:rPr>
          <w:b w:val="0"/>
          <w:bCs w:val="0"/>
          <w:sz w:val="28"/>
          <w:szCs w:val="28"/>
        </w:rPr>
      </w:pPr>
    </w:p>
    <w:p w:rsidR="00FB3143" w:rsidRDefault="00FB3143" w:rsidP="003636C0">
      <w:pPr>
        <w:pStyle w:val="a"/>
        <w:tabs>
          <w:tab w:val="left" w:pos="180"/>
          <w:tab w:val="right" w:pos="939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3143" w:rsidRPr="006656BA" w:rsidRDefault="00FB3143" w:rsidP="003636C0">
      <w:pPr>
        <w:pStyle w:val="a"/>
        <w:tabs>
          <w:tab w:val="left" w:pos="180"/>
          <w:tab w:val="right" w:pos="939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656B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3143" w:rsidRDefault="00FB3143" w:rsidP="003636C0">
      <w:pPr>
        <w:pStyle w:val="a"/>
        <w:jc w:val="right"/>
        <w:rPr>
          <w:rFonts w:ascii="Times New Roman" w:hAnsi="Times New Roman" w:cs="Times New Roman"/>
          <w:sz w:val="28"/>
          <w:szCs w:val="28"/>
        </w:rPr>
      </w:pPr>
      <w:r w:rsidRPr="006656B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B3143" w:rsidRDefault="00FB3143" w:rsidP="003636C0">
      <w:pPr>
        <w:pStyle w:val="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B3143" w:rsidRPr="006656BA" w:rsidRDefault="00FB3143" w:rsidP="003636C0">
      <w:pPr>
        <w:pStyle w:val="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Чернояровский сельсовет</w:t>
      </w:r>
    </w:p>
    <w:p w:rsidR="00FB3143" w:rsidRPr="005D10C2" w:rsidRDefault="00FB3143" w:rsidP="005D10C2">
      <w:pPr>
        <w:pStyle w:val="Heading1"/>
        <w:ind w:left="353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5D10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20.09.2018 № 20/113-рс </w:t>
      </w:r>
    </w:p>
    <w:p w:rsidR="00FB3143" w:rsidRDefault="00FB3143" w:rsidP="00D577A7">
      <w:pPr>
        <w:pStyle w:val="Heading1"/>
        <w:rPr>
          <w:sz w:val="28"/>
          <w:szCs w:val="28"/>
        </w:rPr>
      </w:pPr>
    </w:p>
    <w:p w:rsidR="00FB3143" w:rsidRPr="005D10C2" w:rsidRDefault="00FB3143" w:rsidP="00D577A7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5D10C2">
        <w:rPr>
          <w:rFonts w:ascii="Times New Roman" w:hAnsi="Times New Roman" w:cs="Times New Roman"/>
          <w:sz w:val="28"/>
          <w:szCs w:val="28"/>
        </w:rPr>
        <w:t>ПОЛОЖЕНИЕ</w:t>
      </w:r>
    </w:p>
    <w:p w:rsidR="00FB3143" w:rsidRPr="005D10C2" w:rsidRDefault="00FB3143" w:rsidP="00D57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143" w:rsidRPr="005D10C2" w:rsidRDefault="00FB3143" w:rsidP="00D577A7">
      <w:pPr>
        <w:pStyle w:val="BlockText"/>
        <w:ind w:left="0" w:right="26"/>
        <w:rPr>
          <w:rFonts w:ascii="Times New Roman" w:hAnsi="Times New Roman" w:cs="Times New Roman"/>
          <w:b/>
          <w:bCs/>
        </w:rPr>
      </w:pPr>
      <w:r w:rsidRPr="005D10C2">
        <w:rPr>
          <w:rFonts w:ascii="Times New Roman" w:hAnsi="Times New Roman" w:cs="Times New Roman"/>
          <w:b/>
          <w:bCs/>
        </w:rPr>
        <w:t>Об учете и ведении реестра муниципального имущества муниципального  образования Чернояровский сельсовет Ташлинского района Оренбургской области</w:t>
      </w:r>
    </w:p>
    <w:p w:rsidR="00FB3143" w:rsidRPr="008F6126" w:rsidRDefault="00FB3143" w:rsidP="00D577A7">
      <w:pPr>
        <w:pStyle w:val="BlockText"/>
        <w:ind w:right="26"/>
        <w:rPr>
          <w:b/>
          <w:bCs/>
        </w:rPr>
      </w:pPr>
    </w:p>
    <w:p w:rsidR="00FB3143" w:rsidRPr="00AD430A" w:rsidRDefault="00FB3143" w:rsidP="008F6126">
      <w:pPr>
        <w:numPr>
          <w:ilvl w:val="0"/>
          <w:numId w:val="7"/>
        </w:numPr>
        <w:shd w:val="clear" w:color="auto" w:fill="FFFFFF"/>
        <w:tabs>
          <w:tab w:val="clear" w:pos="3398"/>
          <w:tab w:val="num" w:pos="1326"/>
        </w:tabs>
        <w:spacing w:after="0" w:line="240" w:lineRule="auto"/>
        <w:ind w:left="13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B3143" w:rsidRPr="008F6126" w:rsidRDefault="00FB3143" w:rsidP="00AD430A">
      <w:pPr>
        <w:shd w:val="clear" w:color="auto" w:fill="FFFFFF"/>
        <w:spacing w:after="0" w:line="240" w:lineRule="auto"/>
        <w:ind w:left="1326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43" w:rsidRDefault="00FB3143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1.1.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Настоящее Положение устанавливает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основные принципы формирования и порядок ведения реестра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имущества муниципального образования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Чернояровский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и ведения реестра муниципального 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Чернояровский</w:t>
      </w:r>
      <w:r w:rsidRPr="008F6126">
        <w:rPr>
          <w:rFonts w:ascii="Times New Roman" w:hAnsi="Times New Roman" w:cs="Times New Roman"/>
          <w:color w:val="000000"/>
          <w:sz w:val="28"/>
          <w:szCs w:val="28"/>
        </w:rPr>
        <w:t xml:space="preserve"> 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 (далее именуется - Реестр) определяет состав информации об объектах учета, порядок ее сбора, обработки, полномочия и ответственность организаций, участвующих в его создании и ведении.</w:t>
      </w:r>
    </w:p>
    <w:p w:rsidR="00FB3143" w:rsidRDefault="00FB3143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Реестр 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Чернояровский</w:t>
      </w:r>
      <w:r w:rsidRPr="008F612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 ведется в целях закрепления, на праве собственности принадлежащих муниципальному образованию объектов недвижимости и другого движимого имущества, обеспечения единого учета и своевременного оперативного отражения движения всех объектов муниципальной собственности, а также вещные права и обременения на объекты муниципальной собственности. </w:t>
      </w:r>
    </w:p>
    <w:p w:rsidR="00FB3143" w:rsidRDefault="00FB3143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Ведение Реестра обеспечивает решение следующих задач:</w:t>
      </w:r>
    </w:p>
    <w:p w:rsidR="00FB3143" w:rsidRDefault="00FB3143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анализ состояния, экономической и социальной эффективности использования имущества по целевому назначению в соответствии с решениями Совета депутатов Чернояровского сельсовета, постановлениями и распоряжениями администрации Чернояровского сельсовета и интересам граждан;</w:t>
      </w:r>
    </w:p>
    <w:p w:rsidR="00FB3143" w:rsidRDefault="00FB3143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выработка рекомендаций по более рациональному использованию объектов муниципальной собственности в зависимости от изменения состояния экономики;</w:t>
      </w:r>
    </w:p>
    <w:p w:rsidR="00FB3143" w:rsidRDefault="00FB3143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учет всех объектов муниципальной собственности;</w:t>
      </w:r>
    </w:p>
    <w:p w:rsidR="00FB3143" w:rsidRDefault="00FB3143" w:rsidP="008F6126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информационно-справочное обеспечение процесса подготовки и принятия решений по вопросам, касающимся муниципальной собственности и реализации прав собственника на эти объекты;</w:t>
      </w:r>
    </w:p>
    <w:p w:rsidR="00FB3143" w:rsidRPr="00D577A7" w:rsidRDefault="00FB3143" w:rsidP="00D577A7">
      <w:pPr>
        <w:shd w:val="clear" w:color="auto" w:fill="FFFFFF"/>
        <w:spacing w:after="0" w:line="240" w:lineRule="auto"/>
        <w:ind w:right="10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централизованное обеспечение информацией об объектах муниципального имущества заинтересованных государственных и местных органов власти и управления, общественных организаций, других юридических лиц и граждан при заключении правоотношений в связи с этими объектами, в том числе при заключении гражданско-правовых сделок.</w:t>
      </w:r>
    </w:p>
    <w:p w:rsidR="00FB3143" w:rsidRDefault="00FB3143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3143" w:rsidRDefault="00FB3143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Структура реестра </w:t>
      </w:r>
    </w:p>
    <w:p w:rsidR="00FB3143" w:rsidRDefault="00FB3143" w:rsidP="008F6126">
      <w:pPr>
        <w:shd w:val="clear" w:color="auto" w:fill="FFFFFF"/>
        <w:spacing w:after="0" w:line="240" w:lineRule="auto"/>
        <w:ind w:left="1276"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3143" w:rsidRPr="00F51AD9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2.1. Реестр состоит из 3 разделов.</w:t>
      </w:r>
    </w:p>
    <w:p w:rsidR="00FB3143" w:rsidRPr="00F51AD9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1 включаются сведения о муниципальном недвижимом имуществе, в том числе: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недвижимого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(местоположение) недвижимого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кадастровый номер муниципального недвижимого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кадастровой стоимости недвижимого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недвижимого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FB3143" w:rsidRPr="00F51AD9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наименование 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 правообладателе муниципального движимого имущества;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FB3143" w:rsidRPr="00F51AD9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номинальной стоимости акций.</w:t>
      </w:r>
    </w:p>
    <w:p w:rsidR="00FB3143" w:rsidRPr="00F51AD9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наименовании хозяйственного общества, товарищества, его основном государственном регистрационном номере;</w:t>
      </w:r>
    </w:p>
    <w:p w:rsidR="00FB3143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FB3143" w:rsidRPr="00F51AD9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2 реестра указывать муниципальную собственность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 тысяч рублей. </w:t>
      </w:r>
    </w:p>
    <w:p w:rsidR="00FB3143" w:rsidRPr="00F51AD9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полное наименование и организационно-правовая форма юридического лица;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адрес (местонахождение);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уставного фонда (для муниципальных унитарных предприятий);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FB3143" w:rsidRPr="00F51AD9" w:rsidRDefault="00FB3143" w:rsidP="00F51AD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FB3143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AD9">
        <w:rPr>
          <w:rFonts w:ascii="Times New Roman" w:hAnsi="Times New Roman" w:cs="Times New Roman"/>
          <w:color w:val="000000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FB3143" w:rsidRDefault="00FB3143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Реестр ведется на бумажном и электронном носителях. В случае несоответствия информации на указанных носителях приоритет имеет информация на бумажном носителе. </w:t>
      </w:r>
    </w:p>
    <w:p w:rsidR="00FB3143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B3143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реестра хранятся в соответствии с Фдеральным законом от 22 октября 2004 № 125-ФЗ «Об архивном деле в Российской Федерации». </w:t>
      </w:r>
    </w:p>
    <w:p w:rsidR="00FB3143" w:rsidRDefault="00FB3143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Ведение Реестра осуществляет специалист бухгалтер</w:t>
      </w:r>
      <w:r>
        <w:rPr>
          <w:rFonts w:ascii="Times New Roman" w:hAnsi="Times New Roman" w:cs="Times New Roman"/>
          <w:sz w:val="24"/>
          <w:szCs w:val="24"/>
        </w:rPr>
        <w:t xml:space="preserve">  МБУ ЦФПО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администрацию Чернояровского сельсовета согласно приложениям 1,2,3 к настоящему постановлению.</w:t>
      </w:r>
    </w:p>
    <w:p w:rsidR="00FB3143" w:rsidRDefault="00FB3143" w:rsidP="009C2960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3143" w:rsidRDefault="00FB3143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ведения Реестра</w:t>
      </w:r>
    </w:p>
    <w:p w:rsidR="00FB3143" w:rsidRPr="00C94FE7" w:rsidRDefault="00FB3143" w:rsidP="00C94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3143" w:rsidRPr="00C94FE7" w:rsidRDefault="00FB3143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>3.1. Каждый объект Реестра учитывается в Реестре. Порядковый номер объекта в Реестре является его реестровым номером.</w:t>
      </w:r>
    </w:p>
    <w:p w:rsidR="00FB3143" w:rsidRDefault="00FB3143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3.2. Ведение Реестра означает включение или исключение объекта из Реестра, а также изменение сведение об объекте. Основание для включения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(исключени</w:t>
      </w:r>
      <w:r w:rsidRPr="00C94FE7">
        <w:rPr>
          <w:rFonts w:ascii="Times New Roman" w:hAnsi="Times New Roman" w:cs="Times New Roman"/>
          <w:color w:val="000000"/>
          <w:sz w:val="28"/>
          <w:szCs w:val="28"/>
        </w:rPr>
        <w:t xml:space="preserve">я) в Реестр (из Реестра) или внесение изменений являются: 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Правительства Российской Федерации (при приеме-передаче имущества из федеральой собственности в муниципальную);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Оренбургской области (при приеме государственного имущества в муниципальную собственность);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(при приеме имущества  муниципального района в муниципальную собственность);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распоряжение Администрации поселения (при приеме-передаче имущества сторонних организаций; имущества, приобретенного и построенного на средства бюджета поселения; муниципального имущества в государственную собственность);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купли-продаже;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мены;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договор дарения;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сертификат акций (выписка из реестра акционера);</w:t>
      </w:r>
    </w:p>
    <w:p w:rsidR="00FB3143" w:rsidRDefault="00FB3143" w:rsidP="00FF7E7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решение судебных органов;</w:t>
      </w: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о включении (исключении) объекта собственности в Реестр (из Реестра) оформляется распоряжением Администрации поселения.</w:t>
      </w:r>
    </w:p>
    <w:p w:rsidR="00FB3143" w:rsidRDefault="00FB3143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Копии документов, подтверждающие данные об объекте учета, хранятся в Администрации сельсовета.</w:t>
      </w:r>
    </w:p>
    <w:p w:rsidR="00FB3143" w:rsidRDefault="00FB3143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Все изменения состояния объектов муниципальной собственности, связанные с передачей в хозяйственное ведение, оперативное управление, аренду, безвозмездное пользование и отчуждение, подлежат отражению в Реестре со ссылкой на юридическое основание вносимых изменений. </w:t>
      </w: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B3143" w:rsidSect="00D577A7">
          <w:headerReference w:type="default" r:id="rId7"/>
          <w:pgSz w:w="11907" w:h="16839" w:code="9"/>
          <w:pgMar w:top="1134" w:right="851" w:bottom="1134" w:left="851" w:header="709" w:footer="709" w:gutter="0"/>
          <w:cols w:space="708"/>
          <w:docGrid w:linePitch="360"/>
        </w:sectPr>
      </w:pPr>
    </w:p>
    <w:p w:rsidR="00FB3143" w:rsidRDefault="00FB3143" w:rsidP="00D577A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реестра муниципального имущества муниципального образования Чернояровский сельсовет Ташлинского района Оренбургской области </w:t>
      </w: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p w:rsidR="00FB3143" w:rsidRDefault="00FB3143" w:rsidP="00FF7E74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"/>
        <w:gridCol w:w="984"/>
        <w:gridCol w:w="1134"/>
        <w:gridCol w:w="1417"/>
        <w:gridCol w:w="1560"/>
        <w:gridCol w:w="992"/>
        <w:gridCol w:w="1134"/>
        <w:gridCol w:w="1559"/>
        <w:gridCol w:w="1843"/>
        <w:gridCol w:w="1417"/>
        <w:gridCol w:w="1418"/>
        <w:gridCol w:w="1559"/>
      </w:tblGrid>
      <w:tr w:rsidR="00FB3143" w:rsidRPr="00451519">
        <w:tc>
          <w:tcPr>
            <w:tcW w:w="542" w:type="dxa"/>
          </w:tcPr>
          <w:p w:rsidR="00FB3143" w:rsidRPr="00451519" w:rsidRDefault="00FB3143" w:rsidP="00451519">
            <w:pPr>
              <w:spacing w:after="0" w:line="240" w:lineRule="auto"/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3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FB3143" w:rsidRPr="00451519">
        <w:trPr>
          <w:trHeight w:val="758"/>
        </w:trPr>
        <w:tc>
          <w:tcPr>
            <w:tcW w:w="542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3143" w:rsidRPr="00451519">
        <w:trPr>
          <w:trHeight w:val="861"/>
        </w:trPr>
        <w:tc>
          <w:tcPr>
            <w:tcW w:w="542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3143" w:rsidRPr="00451519">
        <w:trPr>
          <w:trHeight w:val="1079"/>
        </w:trPr>
        <w:tc>
          <w:tcPr>
            <w:tcW w:w="542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143" w:rsidRPr="00451519" w:rsidRDefault="00FB3143" w:rsidP="00451519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3143" w:rsidRDefault="00FB3143" w:rsidP="00D577A7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3143" w:rsidRDefault="00FB314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2 </w:t>
      </w:r>
    </w:p>
    <w:p w:rsidR="00FB3143" w:rsidRDefault="00FB3143" w:rsidP="00675FE7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3143" w:rsidRDefault="00FB3143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B3143" w:rsidRDefault="00FB3143" w:rsidP="00637131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B3143" w:rsidRPr="00451519">
        <w:tc>
          <w:tcPr>
            <w:tcW w:w="851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B3143" w:rsidRPr="00451519">
        <w:trPr>
          <w:trHeight w:val="690"/>
        </w:trPr>
        <w:tc>
          <w:tcPr>
            <w:tcW w:w="85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43" w:rsidRPr="00451519">
        <w:trPr>
          <w:trHeight w:val="985"/>
        </w:trPr>
        <w:tc>
          <w:tcPr>
            <w:tcW w:w="85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143" w:rsidRPr="00451519">
        <w:trPr>
          <w:trHeight w:val="952"/>
        </w:trPr>
        <w:tc>
          <w:tcPr>
            <w:tcW w:w="85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3143" w:rsidRPr="00451519" w:rsidRDefault="00FB3143" w:rsidP="00451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371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3143" w:rsidRDefault="00FB3143" w:rsidP="00675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B3143" w:rsidRDefault="00FB3143" w:rsidP="0079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143" w:rsidRDefault="00FB3143" w:rsidP="00675FE7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B3143" w:rsidRDefault="00FB3143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B3143" w:rsidRPr="00451519">
        <w:tc>
          <w:tcPr>
            <w:tcW w:w="56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51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B3143" w:rsidRPr="00451519">
        <w:trPr>
          <w:trHeight w:val="260"/>
        </w:trPr>
        <w:tc>
          <w:tcPr>
            <w:tcW w:w="56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143" w:rsidRPr="00451519">
        <w:tc>
          <w:tcPr>
            <w:tcW w:w="56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143" w:rsidRPr="00451519">
        <w:trPr>
          <w:trHeight w:val="670"/>
        </w:trPr>
        <w:tc>
          <w:tcPr>
            <w:tcW w:w="56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143" w:rsidRPr="00451519">
        <w:trPr>
          <w:trHeight w:val="1154"/>
        </w:trPr>
        <w:tc>
          <w:tcPr>
            <w:tcW w:w="56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B3143" w:rsidRPr="00451519" w:rsidRDefault="00FB3143" w:rsidP="00451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3143" w:rsidRPr="00675FE7" w:rsidRDefault="00FB3143" w:rsidP="0067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3143" w:rsidRPr="00675FE7" w:rsidSect="00D577A7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43" w:rsidRDefault="00FB3143" w:rsidP="00F04182">
      <w:pPr>
        <w:spacing w:after="0" w:line="240" w:lineRule="auto"/>
      </w:pPr>
      <w:r>
        <w:separator/>
      </w:r>
    </w:p>
  </w:endnote>
  <w:endnote w:type="continuationSeparator" w:id="0">
    <w:p w:rsidR="00FB3143" w:rsidRDefault="00FB3143" w:rsidP="00F0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43" w:rsidRDefault="00FB3143" w:rsidP="00F04182">
      <w:pPr>
        <w:spacing w:after="0" w:line="240" w:lineRule="auto"/>
      </w:pPr>
      <w:r>
        <w:separator/>
      </w:r>
    </w:p>
  </w:footnote>
  <w:footnote w:type="continuationSeparator" w:id="0">
    <w:p w:rsidR="00FB3143" w:rsidRDefault="00FB3143" w:rsidP="00F0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43" w:rsidRDefault="00FB3143" w:rsidP="003C6DDA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B3143" w:rsidRDefault="00FB3143" w:rsidP="003C6DD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6CD0EE"/>
    <w:lvl w:ilvl="0">
      <w:numFmt w:val="bullet"/>
      <w:lvlText w:val="*"/>
      <w:lvlJc w:val="left"/>
    </w:lvl>
  </w:abstractNum>
  <w:abstractNum w:abstractNumId="1">
    <w:nsid w:val="0D220890"/>
    <w:multiLevelType w:val="singleLevel"/>
    <w:tmpl w:val="666E05D6"/>
    <w:lvl w:ilvl="0">
      <w:start w:val="4"/>
      <w:numFmt w:val="decimal"/>
      <w:lvlText w:val="7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">
    <w:nsid w:val="49126C8D"/>
    <w:multiLevelType w:val="singleLevel"/>
    <w:tmpl w:val="3DE03FC0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360"/>
      </w:pPr>
      <w:rPr>
        <w:rFonts w:hint="default"/>
      </w:rPr>
    </w:lvl>
  </w:abstractNum>
  <w:abstractNum w:abstractNumId="3">
    <w:nsid w:val="56204E8F"/>
    <w:multiLevelType w:val="hybridMultilevel"/>
    <w:tmpl w:val="699E5572"/>
    <w:lvl w:ilvl="0" w:tplc="E0EEAF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74FF2"/>
    <w:multiLevelType w:val="multilevel"/>
    <w:tmpl w:val="7CB8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DD6"/>
    <w:rsid w:val="000713B8"/>
    <w:rsid w:val="0013075D"/>
    <w:rsid w:val="00193BFD"/>
    <w:rsid w:val="001E5FA4"/>
    <w:rsid w:val="001F6AB1"/>
    <w:rsid w:val="002867B3"/>
    <w:rsid w:val="00330B95"/>
    <w:rsid w:val="003439FB"/>
    <w:rsid w:val="003636C0"/>
    <w:rsid w:val="003C1757"/>
    <w:rsid w:val="003C6DDA"/>
    <w:rsid w:val="00451519"/>
    <w:rsid w:val="004B18B4"/>
    <w:rsid w:val="005D10C2"/>
    <w:rsid w:val="00637131"/>
    <w:rsid w:val="006656BA"/>
    <w:rsid w:val="00675FE7"/>
    <w:rsid w:val="006B46EC"/>
    <w:rsid w:val="007409C2"/>
    <w:rsid w:val="00761EFE"/>
    <w:rsid w:val="00792BB3"/>
    <w:rsid w:val="007A233D"/>
    <w:rsid w:val="007C502F"/>
    <w:rsid w:val="008F6126"/>
    <w:rsid w:val="0092495A"/>
    <w:rsid w:val="00935F15"/>
    <w:rsid w:val="009A1DD6"/>
    <w:rsid w:val="009C2960"/>
    <w:rsid w:val="00A31A75"/>
    <w:rsid w:val="00A748DD"/>
    <w:rsid w:val="00A810C0"/>
    <w:rsid w:val="00A96DFB"/>
    <w:rsid w:val="00AB12B7"/>
    <w:rsid w:val="00AD3722"/>
    <w:rsid w:val="00AD430A"/>
    <w:rsid w:val="00BE581D"/>
    <w:rsid w:val="00C171EA"/>
    <w:rsid w:val="00C76E51"/>
    <w:rsid w:val="00C94FE7"/>
    <w:rsid w:val="00D577A7"/>
    <w:rsid w:val="00DC12F1"/>
    <w:rsid w:val="00F04182"/>
    <w:rsid w:val="00F13AF0"/>
    <w:rsid w:val="00F42DCD"/>
    <w:rsid w:val="00F51AD9"/>
    <w:rsid w:val="00FB3143"/>
    <w:rsid w:val="00FE1F83"/>
    <w:rsid w:val="00FF6ED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18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DD6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DD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A1D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61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6126"/>
    <w:rPr>
      <w:rFonts w:ascii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8F6126"/>
    <w:pPr>
      <w:shd w:val="clear" w:color="auto" w:fill="FFFFFF"/>
      <w:spacing w:after="0" w:line="240" w:lineRule="auto"/>
      <w:ind w:left="2110" w:right="2066"/>
      <w:jc w:val="center"/>
    </w:pPr>
    <w:rPr>
      <w:color w:val="000000"/>
      <w:spacing w:val="20"/>
      <w:sz w:val="28"/>
      <w:szCs w:val="28"/>
    </w:rPr>
  </w:style>
  <w:style w:type="character" w:styleId="PageNumber">
    <w:name w:val="page number"/>
    <w:basedOn w:val="DefaultParagraphFont"/>
    <w:uiPriority w:val="99"/>
    <w:rsid w:val="008F6126"/>
  </w:style>
  <w:style w:type="table" w:styleId="TableGrid">
    <w:name w:val="Table Grid"/>
    <w:basedOn w:val="TableNormal"/>
    <w:uiPriority w:val="99"/>
    <w:rsid w:val="00FE1F8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3BFD"/>
    <w:pPr>
      <w:spacing w:after="0" w:line="240" w:lineRule="auto"/>
      <w:ind w:left="720"/>
    </w:pPr>
    <w:rPr>
      <w:sz w:val="24"/>
      <w:szCs w:val="24"/>
    </w:rPr>
  </w:style>
  <w:style w:type="paragraph" w:customStyle="1" w:styleId="a">
    <w:name w:val="Без интервала"/>
    <w:uiPriority w:val="99"/>
    <w:rsid w:val="003636C0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779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385</TotalTime>
  <Pages>8</Pages>
  <Words>1898</Words>
  <Characters>10822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Черноярово</cp:lastModifiedBy>
  <cp:revision>14</cp:revision>
  <cp:lastPrinted>2018-10-08T09:55:00Z</cp:lastPrinted>
  <dcterms:created xsi:type="dcterms:W3CDTF">2018-09-25T09:49:00Z</dcterms:created>
  <dcterms:modified xsi:type="dcterms:W3CDTF">2018-10-08T09:56:00Z</dcterms:modified>
</cp:coreProperties>
</file>